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8F" w:rsidRPr="00E015A6" w:rsidRDefault="006C2E8F" w:rsidP="0030774B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>UPUTE AUTORIMA</w:t>
      </w:r>
    </w:p>
    <w:p w:rsidR="00E015A6" w:rsidRDefault="00E015A6" w:rsidP="00E015A6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E015A6" w:rsidRPr="00E015A6" w:rsidRDefault="006C2E8F" w:rsidP="00DD755E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 xml:space="preserve">U godišnjaku Anali Gazi Husrev-begove biblioteke tretiraju se </w:t>
      </w:r>
      <w:bookmarkStart w:id="0" w:name="_GoBack"/>
      <w:bookmarkEnd w:id="0"/>
      <w:r w:rsidRPr="00E015A6">
        <w:rPr>
          <w:rFonts w:asciiTheme="majorBidi" w:hAnsiTheme="majorBidi" w:cstheme="majorBidi"/>
          <w:sz w:val="24"/>
          <w:szCs w:val="24"/>
        </w:rPr>
        <w:t xml:space="preserve">islamske naučne discipline i druge oblasti u vezi sa bibliotečkim fondom i </w:t>
      </w:r>
      <w:r w:rsidR="00DD755E">
        <w:rPr>
          <w:rFonts w:asciiTheme="majorBidi" w:hAnsiTheme="majorBidi" w:cstheme="majorBidi"/>
          <w:sz w:val="24"/>
          <w:szCs w:val="24"/>
        </w:rPr>
        <w:t>arhivskom</w:t>
      </w:r>
      <w:r w:rsidRPr="00E015A6">
        <w:rPr>
          <w:rFonts w:asciiTheme="majorBidi" w:hAnsiTheme="majorBidi" w:cstheme="majorBidi"/>
          <w:sz w:val="24"/>
          <w:szCs w:val="24"/>
        </w:rPr>
        <w:t xml:space="preserve"> građom Gazi Husrev-begove biblioteke</w:t>
      </w:r>
      <w:r w:rsidR="00B6605D">
        <w:rPr>
          <w:rFonts w:asciiTheme="majorBidi" w:hAnsiTheme="majorBidi" w:cstheme="majorBidi"/>
          <w:sz w:val="24"/>
          <w:szCs w:val="24"/>
        </w:rPr>
        <w:t>,</w:t>
      </w:r>
      <w:r w:rsidRPr="00E015A6">
        <w:rPr>
          <w:rFonts w:asciiTheme="majorBidi" w:hAnsiTheme="majorBidi" w:cstheme="majorBidi"/>
          <w:sz w:val="24"/>
          <w:szCs w:val="24"/>
        </w:rPr>
        <w:t xml:space="preserve"> kao i kulturnim naslijeđem Bosne i Hercegovine o</w:t>
      </w:r>
      <w:r w:rsidR="00DD755E">
        <w:rPr>
          <w:rFonts w:asciiTheme="majorBidi" w:hAnsiTheme="majorBidi" w:cstheme="majorBidi"/>
          <w:sz w:val="24"/>
          <w:szCs w:val="24"/>
        </w:rPr>
        <w:t>p</w:t>
      </w:r>
      <w:r w:rsidRPr="00E015A6">
        <w:rPr>
          <w:rFonts w:asciiTheme="majorBidi" w:hAnsiTheme="majorBidi" w:cstheme="majorBidi"/>
          <w:sz w:val="24"/>
          <w:szCs w:val="24"/>
        </w:rPr>
        <w:t>ćenito.</w:t>
      </w:r>
      <w:r w:rsidR="00E015A6"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Primaju se isključivo neobjavljeni rukopisi, koji se redakciji dostavljaju u elektronskoj formi (CD ili e-mail) i u štampanom obliku na adresu redakcije. Rukopisi se ne vraćaju.</w:t>
      </w:r>
    </w:p>
    <w:p w:rsidR="00E015A6" w:rsidRDefault="00E015A6" w:rsidP="00E015A6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6C2E8F" w:rsidRPr="00E015A6" w:rsidRDefault="006C2E8F" w:rsidP="00E015A6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 xml:space="preserve">Rukopisi mogu biti u kategorijama izvornog naučnog rada, preglednog </w:t>
      </w:r>
      <w:r w:rsidR="00B6605D">
        <w:rPr>
          <w:rFonts w:asciiTheme="majorBidi" w:hAnsiTheme="majorBidi" w:cstheme="majorBidi"/>
          <w:sz w:val="24"/>
          <w:szCs w:val="24"/>
        </w:rPr>
        <w:t>naučnog rada,  stručnog rada</w:t>
      </w:r>
      <w:r w:rsidR="00BF0DB5">
        <w:rPr>
          <w:rFonts w:asciiTheme="majorBidi" w:hAnsiTheme="majorBidi" w:cstheme="majorBidi"/>
          <w:sz w:val="24"/>
          <w:szCs w:val="24"/>
        </w:rPr>
        <w:t>, istraživačke bilješke</w:t>
      </w:r>
      <w:r w:rsidR="00B6605D">
        <w:rPr>
          <w:rFonts w:asciiTheme="majorBidi" w:hAnsiTheme="majorBidi" w:cstheme="majorBidi"/>
          <w:sz w:val="24"/>
          <w:szCs w:val="24"/>
        </w:rPr>
        <w:t xml:space="preserve"> ili izlaganja sa naučnog skupa.</w:t>
      </w:r>
      <w:r w:rsidRPr="00E015A6">
        <w:rPr>
          <w:rFonts w:asciiTheme="majorBidi" w:hAnsiTheme="majorBidi" w:cstheme="majorBidi"/>
          <w:sz w:val="24"/>
          <w:szCs w:val="24"/>
        </w:rPr>
        <w:t xml:space="preserve"> Kategoriju rada predlaže </w:t>
      </w:r>
      <w:r w:rsidR="00DD755E">
        <w:rPr>
          <w:rFonts w:asciiTheme="majorBidi" w:hAnsiTheme="majorBidi" w:cstheme="majorBidi"/>
          <w:sz w:val="24"/>
          <w:szCs w:val="24"/>
        </w:rPr>
        <w:t>autor, a konačnu odluku donosi R</w:t>
      </w:r>
      <w:r w:rsidR="00B86C9D">
        <w:rPr>
          <w:rFonts w:asciiTheme="majorBidi" w:hAnsiTheme="majorBidi" w:cstheme="majorBidi"/>
          <w:sz w:val="24"/>
          <w:szCs w:val="24"/>
        </w:rPr>
        <w:t>edakcija nakon provedenog anonimnog recenzentskog</w:t>
      </w:r>
      <w:r w:rsidRPr="00E015A6">
        <w:rPr>
          <w:rFonts w:asciiTheme="majorBidi" w:hAnsiTheme="majorBidi" w:cstheme="majorBidi"/>
          <w:sz w:val="24"/>
          <w:szCs w:val="24"/>
        </w:rPr>
        <w:t xml:space="preserve"> postupka.</w:t>
      </w:r>
    </w:p>
    <w:p w:rsidR="00E015A6" w:rsidRDefault="00E015A6" w:rsidP="00E015A6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6C2E8F" w:rsidRPr="00E015A6" w:rsidRDefault="006C2E8F" w:rsidP="00DD755E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>Radovi opsegom ne bi trebali prelaziti 32 kartice, odnosno 57 600 znakova s prazninama. Dostavljaju se u fontu Times New Roman, veličini fonta 12</w:t>
      </w:r>
      <w:r w:rsidR="00DD755E">
        <w:rPr>
          <w:rFonts w:asciiTheme="majorBidi" w:hAnsiTheme="majorBidi" w:cstheme="majorBidi"/>
          <w:sz w:val="24"/>
          <w:szCs w:val="24"/>
        </w:rPr>
        <w:t xml:space="preserve"> i proredom 1,5</w:t>
      </w:r>
      <w:r w:rsidRPr="00E015A6">
        <w:rPr>
          <w:rFonts w:asciiTheme="majorBidi" w:hAnsiTheme="majorBidi" w:cstheme="majorBidi"/>
          <w:sz w:val="24"/>
          <w:szCs w:val="24"/>
        </w:rPr>
        <w:t>.</w:t>
      </w:r>
      <w:r w:rsidR="00DD755E"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Autori mogu dostaviti radove i na stranom jezik</w:t>
      </w:r>
      <w:r w:rsidR="00DD755E">
        <w:rPr>
          <w:rFonts w:asciiTheme="majorBidi" w:hAnsiTheme="majorBidi" w:cstheme="majorBidi"/>
          <w:sz w:val="24"/>
          <w:szCs w:val="24"/>
        </w:rPr>
        <w:t>u (engleski, arapski, turski).</w:t>
      </w:r>
    </w:p>
    <w:p w:rsidR="00DD755E" w:rsidRDefault="00DD755E" w:rsidP="00E015A6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6C2E8F" w:rsidRDefault="006C2E8F" w:rsidP="00E015A6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>Osim osnovnog teksta, rad treba da sadrži:</w:t>
      </w:r>
    </w:p>
    <w:p w:rsidR="002B7821" w:rsidRPr="00E015A6" w:rsidRDefault="002B7821" w:rsidP="00E015A6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6C2E8F" w:rsidRPr="00E015A6" w:rsidRDefault="006C2E8F" w:rsidP="00E015A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>Naslov; navodi se prije osnovnoga teksta.</w:t>
      </w:r>
    </w:p>
    <w:p w:rsidR="006C2E8F" w:rsidRPr="00E015A6" w:rsidRDefault="00DD755E" w:rsidP="00192B1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Sažetak; n</w:t>
      </w:r>
      <w:r w:rsidR="006C2E8F" w:rsidRPr="00E015A6">
        <w:rPr>
          <w:rFonts w:asciiTheme="majorBidi" w:hAnsiTheme="majorBidi" w:cstheme="majorBidi"/>
          <w:sz w:val="24"/>
          <w:szCs w:val="24"/>
        </w:rPr>
        <w:t xml:space="preserve">avodi se ispod naslova i ne može imati više od </w:t>
      </w:r>
      <w:r w:rsidR="00192B16">
        <w:rPr>
          <w:rFonts w:asciiTheme="majorBidi" w:hAnsiTheme="majorBidi" w:cstheme="majorBidi"/>
          <w:sz w:val="24"/>
          <w:szCs w:val="24"/>
        </w:rPr>
        <w:t>250 riječi</w:t>
      </w:r>
      <w:r w:rsidR="006C2E8F" w:rsidRPr="00E015A6">
        <w:rPr>
          <w:rFonts w:asciiTheme="majorBidi" w:hAnsiTheme="majorBidi" w:cstheme="majorBidi"/>
          <w:sz w:val="24"/>
          <w:szCs w:val="24"/>
        </w:rPr>
        <w:t xml:space="preserve">. Piše se na jeziku kojim je pisan osnovni tekst. </w:t>
      </w:r>
    </w:p>
    <w:p w:rsidR="00BE5C4D" w:rsidRPr="00E015A6" w:rsidRDefault="00DD755E" w:rsidP="00E015A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Ključne riječi; navode</w:t>
      </w:r>
      <w:r w:rsidR="006C2E8F" w:rsidRPr="00E015A6">
        <w:rPr>
          <w:rFonts w:asciiTheme="majorBidi" w:hAnsiTheme="majorBidi" w:cstheme="majorBidi"/>
          <w:sz w:val="24"/>
          <w:szCs w:val="24"/>
        </w:rPr>
        <w:t xml:space="preserve"> se ispod sažetka na jeziku kojim je pisan osnovni tekst i može ih b</w:t>
      </w:r>
      <w:r w:rsidR="00D35FDD">
        <w:rPr>
          <w:rFonts w:asciiTheme="majorBidi" w:hAnsiTheme="majorBidi" w:cstheme="majorBidi"/>
          <w:sz w:val="24"/>
          <w:szCs w:val="24"/>
        </w:rPr>
        <w:t>iti najviše 5</w:t>
      </w:r>
      <w:r w:rsidR="006C2E8F" w:rsidRPr="00E015A6">
        <w:rPr>
          <w:rFonts w:asciiTheme="majorBidi" w:hAnsiTheme="majorBidi" w:cstheme="majorBidi"/>
          <w:sz w:val="24"/>
          <w:szCs w:val="24"/>
        </w:rPr>
        <w:t xml:space="preserve">. </w:t>
      </w:r>
    </w:p>
    <w:p w:rsidR="00E015A6" w:rsidRDefault="00E015A6" w:rsidP="00E015A6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BE5C4D" w:rsidRPr="00E015A6" w:rsidRDefault="006C2E8F" w:rsidP="00DD755E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 xml:space="preserve">Prilozi (ukoliko ih ima) dostavljaju se u zasebnoj elektronskoj formi u jednom od sljedećih formata: .tif , </w:t>
      </w:r>
      <w:r w:rsidR="004F7AD0" w:rsidRPr="00E015A6">
        <w:rPr>
          <w:rFonts w:asciiTheme="majorBidi" w:hAnsiTheme="majorBidi" w:cstheme="majorBidi"/>
          <w:sz w:val="24"/>
          <w:szCs w:val="24"/>
        </w:rPr>
        <w:t>.</w:t>
      </w:r>
      <w:r w:rsidR="00DD755E">
        <w:rPr>
          <w:rFonts w:asciiTheme="majorBidi" w:hAnsiTheme="majorBidi" w:cstheme="majorBidi"/>
          <w:sz w:val="24"/>
          <w:szCs w:val="24"/>
        </w:rPr>
        <w:t>jpg</w:t>
      </w:r>
      <w:r w:rsidR="004F7AD0" w:rsidRPr="00E015A6">
        <w:rPr>
          <w:rFonts w:asciiTheme="majorBidi" w:hAnsiTheme="majorBidi" w:cstheme="majorBidi"/>
          <w:sz w:val="24"/>
          <w:szCs w:val="24"/>
        </w:rPr>
        <w:t xml:space="preserve"> </w:t>
      </w:r>
      <w:r w:rsidR="002B7821">
        <w:rPr>
          <w:rFonts w:asciiTheme="majorBidi" w:hAnsiTheme="majorBidi" w:cstheme="majorBidi"/>
          <w:sz w:val="24"/>
          <w:szCs w:val="24"/>
        </w:rPr>
        <w:t>ili .pdf</w:t>
      </w:r>
      <w:r w:rsidR="00DD755E">
        <w:rPr>
          <w:rFonts w:asciiTheme="majorBidi" w:hAnsiTheme="majorBidi" w:cstheme="majorBidi"/>
          <w:sz w:val="24"/>
          <w:szCs w:val="24"/>
        </w:rPr>
        <w:t>,</w:t>
      </w:r>
      <w:r w:rsidRPr="00E015A6">
        <w:rPr>
          <w:rFonts w:asciiTheme="majorBidi" w:hAnsiTheme="majorBidi" w:cstheme="majorBidi"/>
          <w:sz w:val="24"/>
          <w:szCs w:val="24"/>
        </w:rPr>
        <w:t xml:space="preserve"> u rezoluciji od na</w:t>
      </w:r>
      <w:r w:rsidR="00DD755E">
        <w:rPr>
          <w:rFonts w:asciiTheme="majorBidi" w:hAnsiTheme="majorBidi" w:cstheme="majorBidi"/>
          <w:sz w:val="24"/>
          <w:szCs w:val="24"/>
        </w:rPr>
        <w:t>jmanje 300 dpi</w:t>
      </w:r>
      <w:r w:rsidRPr="00E015A6">
        <w:rPr>
          <w:rFonts w:asciiTheme="majorBidi" w:hAnsiTheme="majorBidi" w:cstheme="majorBidi"/>
          <w:sz w:val="24"/>
          <w:szCs w:val="24"/>
        </w:rPr>
        <w:t>.</w:t>
      </w:r>
    </w:p>
    <w:p w:rsidR="00E015A6" w:rsidRDefault="00E015A6" w:rsidP="00E015A6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6C2E8F" w:rsidRDefault="00594C52" w:rsidP="00567546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Literatura</w:t>
      </w:r>
      <w:r w:rsidR="006C2E8F" w:rsidRPr="00E015A6">
        <w:rPr>
          <w:rFonts w:asciiTheme="majorBidi" w:hAnsiTheme="majorBidi" w:cstheme="majorBidi"/>
          <w:sz w:val="24"/>
          <w:szCs w:val="24"/>
        </w:rPr>
        <w:t xml:space="preserve">, kao i bilješke i pojašnjenja, navode </w:t>
      </w:r>
      <w:r w:rsidR="00567546">
        <w:rPr>
          <w:rFonts w:asciiTheme="majorBidi" w:hAnsiTheme="majorBidi" w:cstheme="majorBidi"/>
          <w:sz w:val="24"/>
          <w:szCs w:val="24"/>
        </w:rPr>
        <w:t>se u podnožnim napomenama u tekstu. Redakcija preporučuje slijedeći</w:t>
      </w:r>
      <w:r w:rsidR="006C2E8F" w:rsidRPr="00E015A6">
        <w:rPr>
          <w:rFonts w:asciiTheme="majorBidi" w:hAnsiTheme="majorBidi" w:cstheme="majorBidi"/>
          <w:sz w:val="24"/>
          <w:szCs w:val="24"/>
        </w:rPr>
        <w:t xml:space="preserve"> način</w:t>
      </w:r>
      <w:r w:rsidR="00567546">
        <w:rPr>
          <w:rFonts w:asciiTheme="majorBidi" w:hAnsiTheme="majorBidi" w:cstheme="majorBidi"/>
          <w:sz w:val="24"/>
          <w:szCs w:val="24"/>
        </w:rPr>
        <w:t xml:space="preserve"> citiranja</w:t>
      </w:r>
      <w:r w:rsidR="006C2E8F" w:rsidRPr="00E015A6">
        <w:rPr>
          <w:rFonts w:asciiTheme="majorBidi" w:hAnsiTheme="majorBidi" w:cstheme="majorBidi"/>
          <w:sz w:val="24"/>
          <w:szCs w:val="24"/>
        </w:rPr>
        <w:t>:</w:t>
      </w:r>
    </w:p>
    <w:p w:rsidR="00567546" w:rsidRDefault="00567546" w:rsidP="00567546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567546" w:rsidRPr="00E015A6" w:rsidRDefault="00567546" w:rsidP="00594C52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ako se </w:t>
      </w:r>
      <w:r w:rsidR="00B35A59">
        <w:rPr>
          <w:rFonts w:asciiTheme="majorBidi" w:hAnsiTheme="majorBidi" w:cstheme="majorBidi"/>
          <w:sz w:val="24"/>
          <w:szCs w:val="24"/>
        </w:rPr>
        <w:t>navodi monografska</w:t>
      </w:r>
      <w:r>
        <w:rPr>
          <w:rFonts w:asciiTheme="majorBidi" w:hAnsiTheme="majorBidi" w:cstheme="majorBidi"/>
          <w:sz w:val="24"/>
          <w:szCs w:val="24"/>
        </w:rPr>
        <w:t xml:space="preserve"> publikacija:</w:t>
      </w:r>
    </w:p>
    <w:p w:rsidR="00567546" w:rsidRDefault="00567546" w:rsidP="0056754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 xml:space="preserve">Fikret Karčić, </w:t>
      </w:r>
      <w:r w:rsidRPr="00E015A6">
        <w:rPr>
          <w:rFonts w:asciiTheme="majorBidi" w:hAnsiTheme="majorBidi" w:cstheme="majorBidi"/>
          <w:i/>
          <w:sz w:val="24"/>
          <w:szCs w:val="24"/>
        </w:rPr>
        <w:t>Društveno-pravni aspekt islamskog modernizma</w:t>
      </w:r>
      <w:r w:rsidR="00B86C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Sarajevo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Islamski teološki fakultet, 1990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015A6">
        <w:rPr>
          <w:rFonts w:asciiTheme="majorBidi" w:hAnsiTheme="majorBidi" w:cstheme="majorBidi"/>
          <w:sz w:val="24"/>
          <w:szCs w:val="24"/>
        </w:rPr>
        <w:t>str.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226.</w:t>
      </w:r>
    </w:p>
    <w:p w:rsidR="00B35A59" w:rsidRDefault="00B35A59" w:rsidP="00B35A59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B35A59" w:rsidRPr="00E015A6" w:rsidRDefault="00B35A59" w:rsidP="00594C52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ako se navodi članak obj</w:t>
      </w:r>
      <w:r w:rsidR="00594C52">
        <w:rPr>
          <w:rFonts w:asciiTheme="majorBidi" w:hAnsiTheme="majorBidi" w:cstheme="majorBidi"/>
          <w:sz w:val="24"/>
          <w:szCs w:val="24"/>
        </w:rPr>
        <w:t>avljen u časopisu ili zborniku:</w:t>
      </w:r>
    </w:p>
    <w:p w:rsidR="00B35A59" w:rsidRPr="00594C52" w:rsidRDefault="006C2E8F" w:rsidP="00594C5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 xml:space="preserve">Husejn Djozo, „Da li je problem otkrivanja žene vjerskog ili socijalnog karaktera“, </w:t>
      </w:r>
      <w:r w:rsidRPr="0030774B">
        <w:rPr>
          <w:rFonts w:asciiTheme="majorBidi" w:hAnsiTheme="majorBidi" w:cstheme="majorBidi"/>
          <w:i/>
          <w:iCs/>
          <w:sz w:val="24"/>
          <w:szCs w:val="24"/>
        </w:rPr>
        <w:t>Novi Behar</w:t>
      </w:r>
      <w:r w:rsidRPr="00E015A6">
        <w:rPr>
          <w:rFonts w:asciiTheme="majorBidi" w:hAnsiTheme="majorBidi" w:cstheme="majorBidi"/>
          <w:sz w:val="24"/>
          <w:szCs w:val="24"/>
        </w:rPr>
        <w:t>, X,</w:t>
      </w:r>
      <w:r w:rsidR="00DD755E"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br.</w:t>
      </w:r>
      <w:r w:rsidR="00DD755E">
        <w:rPr>
          <w:rFonts w:asciiTheme="majorBidi" w:hAnsiTheme="majorBidi" w:cstheme="majorBidi"/>
          <w:sz w:val="24"/>
          <w:szCs w:val="24"/>
        </w:rPr>
        <w:t xml:space="preserve"> 12-14 (15.1</w:t>
      </w:r>
      <w:r w:rsidRPr="00E015A6">
        <w:rPr>
          <w:rFonts w:asciiTheme="majorBidi" w:hAnsiTheme="majorBidi" w:cstheme="majorBidi"/>
          <w:sz w:val="24"/>
          <w:szCs w:val="24"/>
        </w:rPr>
        <w:t>.1937), str. 139-140.</w:t>
      </w:r>
    </w:p>
    <w:p w:rsidR="00B35A59" w:rsidRDefault="006C2E8F" w:rsidP="00594C5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 xml:space="preserve">„Nastupni govor reisu-l-uleme IVZ u FNRJ Ibrahima efendije Fejića održan prigodom primanja menšure 12. septembra 1947 u Gazi Husrevbegovoj džamiji u Sarajevu“, </w:t>
      </w:r>
      <w:r w:rsidRPr="0030774B">
        <w:rPr>
          <w:rFonts w:asciiTheme="majorBidi" w:hAnsiTheme="majorBidi" w:cstheme="majorBidi"/>
          <w:i/>
          <w:iCs/>
          <w:sz w:val="24"/>
          <w:szCs w:val="24"/>
        </w:rPr>
        <w:t>Glasnik VIS</w:t>
      </w:r>
      <w:r w:rsidRPr="00E015A6">
        <w:rPr>
          <w:rFonts w:asciiTheme="majorBidi" w:hAnsiTheme="majorBidi" w:cstheme="majorBidi"/>
          <w:sz w:val="24"/>
          <w:szCs w:val="24"/>
        </w:rPr>
        <w:t>, br.</w:t>
      </w:r>
      <w:r w:rsidR="00DD755E"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1-3/1950, str.</w:t>
      </w:r>
      <w:r w:rsidR="00DD755E"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23-24.</w:t>
      </w:r>
    </w:p>
    <w:p w:rsidR="00594C52" w:rsidRPr="00594C52" w:rsidRDefault="00594C52" w:rsidP="00594C5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35A59" w:rsidRPr="00E015A6" w:rsidRDefault="00B35A59" w:rsidP="00594C52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ako se navodi arhivski materijal:</w:t>
      </w:r>
    </w:p>
    <w:p w:rsidR="006C2E8F" w:rsidRPr="00E015A6" w:rsidRDefault="006C2E8F" w:rsidP="00E015A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>Vidi npr. Izvještaj Sreskog odbora AFŽ u Zvorniku upućen Zemaljskom odboru AFŽ 3.</w:t>
      </w:r>
      <w:r w:rsidR="00DD755E"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8. 1947, Arhiv BiH (ABiH), Fond AFŽ, 1947, kutija 2, br.</w:t>
      </w:r>
      <w:r w:rsidR="00DD755E">
        <w:rPr>
          <w:rFonts w:asciiTheme="majorBidi" w:hAnsiTheme="majorBidi" w:cstheme="majorBidi"/>
          <w:sz w:val="24"/>
          <w:szCs w:val="24"/>
        </w:rPr>
        <w:t xml:space="preserve"> </w:t>
      </w:r>
      <w:r w:rsidRPr="00E015A6">
        <w:rPr>
          <w:rFonts w:asciiTheme="majorBidi" w:hAnsiTheme="majorBidi" w:cstheme="majorBidi"/>
          <w:sz w:val="24"/>
          <w:szCs w:val="24"/>
        </w:rPr>
        <w:t>745/47.</w:t>
      </w:r>
    </w:p>
    <w:p w:rsidR="00E015A6" w:rsidRDefault="00E015A6" w:rsidP="00E015A6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35A59" w:rsidRDefault="00B35A59" w:rsidP="00594C52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ako se navodi prilog dost</w:t>
      </w:r>
      <w:r w:rsidR="00594C52">
        <w:rPr>
          <w:rFonts w:asciiTheme="majorBidi" w:hAnsiTheme="majorBidi" w:cstheme="majorBidi"/>
          <w:sz w:val="24"/>
          <w:szCs w:val="24"/>
        </w:rPr>
        <w:t>upan putem elektronskog medija:</w:t>
      </w:r>
    </w:p>
    <w:p w:rsidR="00B35A59" w:rsidRDefault="00B35A59" w:rsidP="00B35A59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Alan Hopkinson, „The Alexandria Library and the work of the International Friends“, Dostupno na: </w:t>
      </w:r>
      <w:hyperlink r:id="rId6" w:history="1">
        <w:r w:rsidRPr="00B35A5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http://eprints.mdx.ac.uk/14/(Deposited</w:t>
        </w:r>
      </w:hyperlink>
      <w:r w:rsidRPr="00B35A59">
        <w:rPr>
          <w:rFonts w:asciiTheme="majorBidi" w:hAnsiTheme="majorBidi" w:cstheme="majorBidi"/>
          <w:sz w:val="24"/>
          <w:szCs w:val="24"/>
        </w:rPr>
        <w:t xml:space="preserve"> 26 September 2005)</w:t>
      </w:r>
    </w:p>
    <w:p w:rsidR="00B35A59" w:rsidRDefault="00B35A59" w:rsidP="00E015A6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6C2E8F" w:rsidRPr="00E015A6" w:rsidRDefault="006C2E8F" w:rsidP="00E015A6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lastRenderedPageBreak/>
        <w:t>Časopis</w:t>
      </w:r>
      <w:r w:rsidR="00DD755E">
        <w:rPr>
          <w:rFonts w:asciiTheme="majorBidi" w:hAnsiTheme="majorBidi" w:cstheme="majorBidi"/>
          <w:sz w:val="24"/>
          <w:szCs w:val="24"/>
        </w:rPr>
        <w:t>,</w:t>
      </w:r>
      <w:r w:rsidRPr="00E015A6">
        <w:rPr>
          <w:rFonts w:asciiTheme="majorBidi" w:hAnsiTheme="majorBidi" w:cstheme="majorBidi"/>
          <w:sz w:val="24"/>
          <w:szCs w:val="24"/>
        </w:rPr>
        <w:t xml:space="preserve"> također</w:t>
      </w:r>
      <w:r w:rsidR="00DD755E">
        <w:rPr>
          <w:rFonts w:asciiTheme="majorBidi" w:hAnsiTheme="majorBidi" w:cstheme="majorBidi"/>
          <w:sz w:val="24"/>
          <w:szCs w:val="24"/>
        </w:rPr>
        <w:t>,</w:t>
      </w:r>
      <w:r w:rsidRPr="00E015A6">
        <w:rPr>
          <w:rFonts w:asciiTheme="majorBidi" w:hAnsiTheme="majorBidi" w:cstheme="majorBidi"/>
          <w:sz w:val="24"/>
          <w:szCs w:val="24"/>
        </w:rPr>
        <w:t xml:space="preserve"> objavljuje prikaze knjiga i periodike, osvrte na </w:t>
      </w:r>
      <w:r w:rsidR="00BE5C4D" w:rsidRPr="00E015A6">
        <w:rPr>
          <w:rFonts w:asciiTheme="majorBidi" w:hAnsiTheme="majorBidi" w:cstheme="majorBidi"/>
          <w:sz w:val="24"/>
          <w:szCs w:val="24"/>
        </w:rPr>
        <w:t xml:space="preserve">naučne skupove, predavanja i druge naučne i stručne događaje. </w:t>
      </w:r>
      <w:r w:rsidRPr="00E015A6">
        <w:rPr>
          <w:rFonts w:asciiTheme="majorBidi" w:hAnsiTheme="majorBidi" w:cstheme="majorBidi"/>
          <w:sz w:val="24"/>
          <w:szCs w:val="24"/>
        </w:rPr>
        <w:t>Prikazi knjiga ne bi trebali prelaziti 12 000 znakova, a trebaju sadržavati ime i prezime autora, naslov djela, naziv izdavača, mjesto i godinu izdavanja te broj stranica. U prikazu pojedinoga broja časopisa uz ime časopisa trebaju biti navedeni godište, godina i mjesto izdavanja te broj.</w:t>
      </w:r>
    </w:p>
    <w:p w:rsidR="00E015A6" w:rsidRDefault="00E015A6" w:rsidP="00E015A6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E015A6" w:rsidRPr="00E015A6" w:rsidRDefault="006C2E8F" w:rsidP="00B86C9D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E015A6">
        <w:rPr>
          <w:rFonts w:asciiTheme="majorBidi" w:hAnsiTheme="majorBidi" w:cstheme="majorBidi"/>
          <w:sz w:val="24"/>
          <w:szCs w:val="24"/>
        </w:rPr>
        <w:t xml:space="preserve">Tekst </w:t>
      </w:r>
      <w:r w:rsidR="00E015A6">
        <w:rPr>
          <w:rFonts w:asciiTheme="majorBidi" w:hAnsiTheme="majorBidi" w:cstheme="majorBidi"/>
          <w:sz w:val="24"/>
          <w:szCs w:val="24"/>
        </w:rPr>
        <w:t xml:space="preserve">rukopisa </w:t>
      </w:r>
      <w:r w:rsidR="00DD755E">
        <w:rPr>
          <w:rFonts w:asciiTheme="majorBidi" w:hAnsiTheme="majorBidi" w:cstheme="majorBidi"/>
          <w:sz w:val="24"/>
          <w:szCs w:val="24"/>
        </w:rPr>
        <w:t>dostaviti sa naznakom</w:t>
      </w:r>
      <w:r w:rsidRPr="00E015A6">
        <w:rPr>
          <w:rFonts w:asciiTheme="majorBidi" w:hAnsiTheme="majorBidi" w:cstheme="majorBidi"/>
          <w:sz w:val="24"/>
          <w:szCs w:val="24"/>
        </w:rPr>
        <w:t xml:space="preserve"> </w:t>
      </w:r>
      <w:r w:rsidR="00DD755E">
        <w:rPr>
          <w:rFonts w:asciiTheme="majorBidi" w:hAnsiTheme="majorBidi" w:cstheme="majorBidi"/>
          <w:sz w:val="24"/>
          <w:szCs w:val="24"/>
        </w:rPr>
        <w:t>„</w:t>
      </w:r>
      <w:r w:rsidRPr="00B86C9D">
        <w:rPr>
          <w:rFonts w:asciiTheme="majorBidi" w:hAnsiTheme="majorBidi" w:cstheme="majorBidi"/>
          <w:i/>
          <w:iCs/>
          <w:sz w:val="24"/>
          <w:szCs w:val="24"/>
        </w:rPr>
        <w:t>Za Anale Gazi Husrev-begove biblioteke</w:t>
      </w:r>
      <w:r w:rsidR="00DD755E">
        <w:rPr>
          <w:rFonts w:asciiTheme="majorBidi" w:hAnsiTheme="majorBidi" w:cstheme="majorBidi"/>
          <w:sz w:val="24"/>
          <w:szCs w:val="24"/>
        </w:rPr>
        <w:t>“ na adresu</w:t>
      </w:r>
      <w:r w:rsidRPr="00E015A6">
        <w:rPr>
          <w:rFonts w:asciiTheme="majorBidi" w:hAnsiTheme="majorBidi" w:cstheme="majorBidi"/>
          <w:sz w:val="24"/>
          <w:szCs w:val="24"/>
        </w:rPr>
        <w:t xml:space="preserve"> Gazi Husrev-begova br. 46 Sarajevo</w:t>
      </w:r>
      <w:r w:rsidR="00DD755E">
        <w:rPr>
          <w:rFonts w:asciiTheme="majorBidi" w:hAnsiTheme="majorBidi" w:cstheme="majorBidi"/>
          <w:sz w:val="24"/>
          <w:szCs w:val="24"/>
        </w:rPr>
        <w:t>,</w:t>
      </w:r>
      <w:r w:rsidRPr="00E015A6">
        <w:rPr>
          <w:rFonts w:asciiTheme="majorBidi" w:hAnsiTheme="majorBidi" w:cstheme="majorBidi"/>
          <w:sz w:val="24"/>
          <w:szCs w:val="24"/>
        </w:rPr>
        <w:t xml:space="preserve"> 71000 Bosna i Hercegovi</w:t>
      </w:r>
      <w:r w:rsidR="00E015A6">
        <w:rPr>
          <w:rFonts w:asciiTheme="majorBidi" w:hAnsiTheme="majorBidi" w:cstheme="majorBidi"/>
          <w:sz w:val="24"/>
          <w:szCs w:val="24"/>
        </w:rPr>
        <w:t>na,</w:t>
      </w:r>
      <w:r w:rsidR="0030774B">
        <w:rPr>
          <w:rFonts w:asciiTheme="majorBidi" w:hAnsiTheme="majorBidi" w:cstheme="majorBidi"/>
          <w:sz w:val="24"/>
          <w:szCs w:val="24"/>
        </w:rPr>
        <w:t xml:space="preserve"> ili e-</w:t>
      </w:r>
      <w:r w:rsidR="00DD755E">
        <w:rPr>
          <w:rFonts w:asciiTheme="majorBidi" w:hAnsiTheme="majorBidi" w:cstheme="majorBidi"/>
          <w:sz w:val="24"/>
          <w:szCs w:val="24"/>
        </w:rPr>
        <w:t xml:space="preserve">mail </w:t>
      </w:r>
      <w:r w:rsidR="00B86C9D" w:rsidRPr="00B86C9D">
        <w:rPr>
          <w:rFonts w:asciiTheme="majorBidi" w:hAnsiTheme="majorBidi" w:cstheme="majorBidi"/>
          <w:i/>
          <w:iCs/>
          <w:sz w:val="24"/>
          <w:szCs w:val="24"/>
        </w:rPr>
        <w:t>anali</w:t>
      </w:r>
      <w:r w:rsidR="00E015A6" w:rsidRPr="00B86C9D">
        <w:rPr>
          <w:rFonts w:asciiTheme="majorBidi" w:hAnsiTheme="majorBidi" w:cstheme="majorBidi"/>
          <w:i/>
          <w:iCs/>
          <w:sz w:val="24"/>
          <w:szCs w:val="24"/>
        </w:rPr>
        <w:t>@ghb.ba</w:t>
      </w:r>
    </w:p>
    <w:sectPr w:rsidR="00E015A6" w:rsidRPr="00E0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510"/>
    <w:multiLevelType w:val="hybridMultilevel"/>
    <w:tmpl w:val="6658B8D4"/>
    <w:lvl w:ilvl="0" w:tplc="534E6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CB5"/>
    <w:multiLevelType w:val="hybridMultilevel"/>
    <w:tmpl w:val="3D6480CC"/>
    <w:lvl w:ilvl="0" w:tplc="46908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87517"/>
    <w:multiLevelType w:val="hybridMultilevel"/>
    <w:tmpl w:val="B4C0BD42"/>
    <w:lvl w:ilvl="0" w:tplc="A0AC7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09E"/>
    <w:rsid w:val="0007485C"/>
    <w:rsid w:val="00192B16"/>
    <w:rsid w:val="0028009E"/>
    <w:rsid w:val="002B7821"/>
    <w:rsid w:val="0030774B"/>
    <w:rsid w:val="004F7AD0"/>
    <w:rsid w:val="00567546"/>
    <w:rsid w:val="00594C52"/>
    <w:rsid w:val="006C2E8F"/>
    <w:rsid w:val="007B2441"/>
    <w:rsid w:val="00A35644"/>
    <w:rsid w:val="00B35A59"/>
    <w:rsid w:val="00B6605D"/>
    <w:rsid w:val="00B86C9D"/>
    <w:rsid w:val="00BE5C4D"/>
    <w:rsid w:val="00BF0DB5"/>
    <w:rsid w:val="00BF0E63"/>
    <w:rsid w:val="00C56959"/>
    <w:rsid w:val="00D35FDD"/>
    <w:rsid w:val="00DD6CDB"/>
    <w:rsid w:val="00DD755E"/>
    <w:rsid w:val="00E015A6"/>
    <w:rsid w:val="00E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21BB"/>
  <w15:docId w15:val="{4B5F02AB-EE66-497E-8614-B84E7D1F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-street">
    <w:name w:val="contact-street"/>
    <w:basedOn w:val="DefaultParagraphFont"/>
    <w:rsid w:val="0028009E"/>
  </w:style>
  <w:style w:type="character" w:customStyle="1" w:styleId="contact-suburb">
    <w:name w:val="contact-suburb"/>
    <w:basedOn w:val="DefaultParagraphFont"/>
    <w:rsid w:val="0028009E"/>
  </w:style>
  <w:style w:type="character" w:customStyle="1" w:styleId="contact-postcode">
    <w:name w:val="contact-postcode"/>
    <w:basedOn w:val="DefaultParagraphFont"/>
    <w:rsid w:val="0028009E"/>
  </w:style>
  <w:style w:type="character" w:customStyle="1" w:styleId="contact-country">
    <w:name w:val="contact-country"/>
    <w:basedOn w:val="DefaultParagraphFont"/>
    <w:rsid w:val="0028009E"/>
  </w:style>
  <w:style w:type="character" w:styleId="Hyperlink">
    <w:name w:val="Hyperlink"/>
    <w:basedOn w:val="DefaultParagraphFont"/>
    <w:uiPriority w:val="99"/>
    <w:unhideWhenUsed/>
    <w:rsid w:val="0028009E"/>
    <w:rPr>
      <w:color w:val="0000FF"/>
      <w:u w:val="single"/>
    </w:rPr>
  </w:style>
  <w:style w:type="character" w:customStyle="1" w:styleId="contact-emailto">
    <w:name w:val="contact-emailto"/>
    <w:basedOn w:val="DefaultParagraphFont"/>
    <w:rsid w:val="0028009E"/>
  </w:style>
  <w:style w:type="paragraph" w:styleId="FootnoteText">
    <w:name w:val="footnote text"/>
    <w:basedOn w:val="Normal"/>
    <w:link w:val="FootnoteTextChar"/>
    <w:rsid w:val="006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</w:style>
  <w:style w:type="character" w:customStyle="1" w:styleId="FootnoteTextChar">
    <w:name w:val="Footnote Text Char"/>
    <w:basedOn w:val="DefaultParagraphFont"/>
    <w:link w:val="FootnoteText"/>
    <w:rsid w:val="006C2E8F"/>
    <w:rPr>
      <w:rFonts w:ascii="Times New Roman" w:eastAsia="Times New Roman" w:hAnsi="Times New Roman" w:cs="Times New Roman"/>
      <w:sz w:val="20"/>
      <w:szCs w:val="20"/>
      <w:lang w:eastAsia="bs-Latn-BA"/>
    </w:rPr>
  </w:style>
  <w:style w:type="paragraph" w:styleId="ListParagraph">
    <w:name w:val="List Paragraph"/>
    <w:basedOn w:val="Normal"/>
    <w:uiPriority w:val="34"/>
    <w:qFormat/>
    <w:rsid w:val="006C2E8F"/>
    <w:pPr>
      <w:ind w:left="720"/>
      <w:contextualSpacing/>
    </w:pPr>
  </w:style>
  <w:style w:type="paragraph" w:styleId="NoSpacing">
    <w:name w:val="No Spacing"/>
    <w:uiPriority w:val="1"/>
    <w:qFormat/>
    <w:rsid w:val="00BE5C4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01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rints.mdx.ac.uk/14/(Deposit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461D53-430E-49BF-8AAF-80B09BCF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482</Words>
  <Characters>2663</Characters>
  <Application>Microsoft Office Word</Application>
  <DocSecurity>0</DocSecurity>
  <Lines>34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GHBB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Lavić Hamza</dc:creator>
  <cp:lastModifiedBy>Osman Lavić</cp:lastModifiedBy>
  <cp:revision>11</cp:revision>
  <cp:lastPrinted>2014-04-01T06:55:00Z</cp:lastPrinted>
  <dcterms:created xsi:type="dcterms:W3CDTF">2013-12-24T07:45:00Z</dcterms:created>
  <dcterms:modified xsi:type="dcterms:W3CDTF">2020-06-02T08:40:00Z</dcterms:modified>
</cp:coreProperties>
</file>